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24" w:rsidRPr="007528E9" w:rsidRDefault="00516B4C" w:rsidP="00516B4C">
      <w:pPr>
        <w:spacing w:after="0"/>
        <w:rPr>
          <w:rFonts w:ascii="Times New Roman" w:hAnsi="Times New Roman" w:cs="Times New Roman"/>
          <w:sz w:val="24"/>
          <w:szCs w:val="24"/>
        </w:rPr>
      </w:pPr>
      <w:r w:rsidRPr="007528E9">
        <w:rPr>
          <w:rFonts w:ascii="Times New Roman" w:hAnsi="Times New Roman" w:cs="Times New Roman"/>
          <w:sz w:val="24"/>
          <w:szCs w:val="24"/>
        </w:rPr>
        <w:t>Info for column offering</w:t>
      </w:r>
    </w:p>
    <w:p w:rsidR="00516B4C" w:rsidRPr="007528E9" w:rsidRDefault="00516B4C" w:rsidP="00516B4C">
      <w:pPr>
        <w:spacing w:after="0"/>
        <w:rPr>
          <w:rFonts w:ascii="Times New Roman" w:hAnsi="Times New Roman" w:cs="Times New Roman"/>
          <w:sz w:val="24"/>
          <w:szCs w:val="24"/>
        </w:rPr>
      </w:pPr>
    </w:p>
    <w:p w:rsidR="00516B4C" w:rsidRPr="007528E9" w:rsidRDefault="00516B4C" w:rsidP="00516B4C">
      <w:pPr>
        <w:spacing w:after="0"/>
        <w:rPr>
          <w:rFonts w:ascii="Times New Roman" w:hAnsi="Times New Roman" w:cs="Times New Roman"/>
          <w:sz w:val="24"/>
          <w:szCs w:val="24"/>
        </w:rPr>
      </w:pPr>
      <w:r w:rsidRPr="007528E9">
        <w:rPr>
          <w:rFonts w:ascii="Times New Roman" w:hAnsi="Times New Roman" w:cs="Times New Roman"/>
          <w:sz w:val="24"/>
          <w:szCs w:val="24"/>
        </w:rPr>
        <w:tab/>
        <w:t xml:space="preserve">The Ernie Pyle World War II Museum </w:t>
      </w:r>
      <w:r w:rsidR="00E316E2" w:rsidRPr="007528E9">
        <w:rPr>
          <w:rFonts w:ascii="Times New Roman" w:hAnsi="Times New Roman" w:cs="Times New Roman"/>
          <w:sz w:val="24"/>
          <w:szCs w:val="24"/>
        </w:rPr>
        <w:t xml:space="preserve">features the famous journalist’s birthplace and a museum dedicated to Pyle’s life and writings as a war correspondent. It is owned by the Friends of Ernie Pyle, who are dedicated to preserving and expanding the legacy of the writer whose columns linked the soldiers on the front line to worried families on the home front. To preserve Ernie Pyle’s memory is to preserve the sacrifices made by what has been dubbed “The Greatest Generation.” To learn more about the Ernie Pyle World War II Museum located in Dana, Indiana, or </w:t>
      </w:r>
      <w:proofErr w:type="gramStart"/>
      <w:r w:rsidR="00E316E2" w:rsidRPr="007528E9">
        <w:rPr>
          <w:rFonts w:ascii="Times New Roman" w:hAnsi="Times New Roman" w:cs="Times New Roman"/>
          <w:sz w:val="24"/>
          <w:szCs w:val="24"/>
        </w:rPr>
        <w:t>make</w:t>
      </w:r>
      <w:proofErr w:type="gramEnd"/>
      <w:r w:rsidR="00E316E2" w:rsidRPr="007528E9">
        <w:rPr>
          <w:rFonts w:ascii="Times New Roman" w:hAnsi="Times New Roman" w:cs="Times New Roman"/>
          <w:sz w:val="24"/>
          <w:szCs w:val="24"/>
        </w:rPr>
        <w:t xml:space="preserve"> a donation to assist the efforts of the Friends of Ernie Pyle to honor him and that generation, go to </w:t>
      </w:r>
      <w:hyperlink r:id="rId5" w:history="1">
        <w:r w:rsidR="00E316E2" w:rsidRPr="007528E9">
          <w:rPr>
            <w:rStyle w:val="Hyperlink"/>
            <w:rFonts w:ascii="Times New Roman" w:hAnsi="Times New Roman" w:cs="Times New Roman"/>
            <w:sz w:val="24"/>
            <w:szCs w:val="24"/>
          </w:rPr>
          <w:t>www.erniepyle.org</w:t>
        </w:r>
      </w:hyperlink>
      <w:r w:rsidR="00E316E2" w:rsidRPr="007528E9">
        <w:rPr>
          <w:rFonts w:ascii="Times New Roman" w:hAnsi="Times New Roman" w:cs="Times New Roman"/>
          <w:sz w:val="24"/>
          <w:szCs w:val="24"/>
        </w:rPr>
        <w:t>.</w:t>
      </w:r>
    </w:p>
    <w:p w:rsidR="00E316E2" w:rsidRPr="007528E9" w:rsidRDefault="00E316E2" w:rsidP="00516B4C">
      <w:pPr>
        <w:spacing w:after="0"/>
        <w:rPr>
          <w:rFonts w:ascii="Times New Roman" w:hAnsi="Times New Roman" w:cs="Times New Roman"/>
          <w:sz w:val="24"/>
          <w:szCs w:val="24"/>
        </w:rPr>
      </w:pPr>
    </w:p>
    <w:p w:rsidR="007528E9" w:rsidRDefault="007528E9" w:rsidP="007528E9">
      <w:pPr>
        <w:rPr>
          <w:rFonts w:ascii="Times New Roman" w:hAnsi="Times New Roman" w:cs="Times New Roman"/>
          <w:sz w:val="24"/>
          <w:szCs w:val="24"/>
        </w:rPr>
      </w:pPr>
      <w:r>
        <w:rPr>
          <w:rFonts w:ascii="Times New Roman" w:hAnsi="Times New Roman" w:cs="Times New Roman"/>
          <w:sz w:val="24"/>
          <w:szCs w:val="24"/>
        </w:rPr>
        <w:t>Ernie Pyle bio</w:t>
      </w:r>
    </w:p>
    <w:p w:rsidR="007528E9" w:rsidRDefault="007528E9" w:rsidP="007528E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son of a tenant farming parents in west-central Indiana, Ernie Pyle became </w:t>
      </w:r>
      <w:r w:rsidRPr="007528E9">
        <w:rPr>
          <w:rFonts w:ascii="Times New Roman" w:hAnsi="Times New Roman" w:cs="Times New Roman"/>
          <w:sz w:val="24"/>
          <w:szCs w:val="24"/>
        </w:rPr>
        <w:t>history’s greatest war correspondent</w:t>
      </w:r>
      <w:r>
        <w:rPr>
          <w:rFonts w:ascii="Times New Roman" w:hAnsi="Times New Roman" w:cs="Times New Roman"/>
          <w:sz w:val="24"/>
          <w:szCs w:val="24"/>
        </w:rPr>
        <w:t xml:space="preserve">. When Pyle was killed by a Japanese machine gun bullet on the tiny Pacific island of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Shima</w:t>
      </w:r>
      <w:proofErr w:type="spellEnd"/>
      <w:r>
        <w:rPr>
          <w:rFonts w:ascii="Times New Roman" w:hAnsi="Times New Roman" w:cs="Times New Roman"/>
          <w:sz w:val="24"/>
          <w:szCs w:val="24"/>
        </w:rPr>
        <w:t xml:space="preserve"> in 1945, his</w:t>
      </w:r>
      <w:r w:rsidRPr="007528E9">
        <w:rPr>
          <w:rFonts w:ascii="Times New Roman" w:hAnsi="Times New Roman" w:cs="Times New Roman"/>
          <w:sz w:val="24"/>
          <w:szCs w:val="24"/>
        </w:rPr>
        <w:t xml:space="preserve"> columns were </w:t>
      </w:r>
      <w:r w:rsidR="000002A7">
        <w:rPr>
          <w:rFonts w:ascii="Times New Roman" w:hAnsi="Times New Roman" w:cs="Times New Roman"/>
          <w:sz w:val="24"/>
          <w:szCs w:val="24"/>
        </w:rPr>
        <w:t xml:space="preserve">being delivered to more than 14 million homes according to his </w:t>
      </w:r>
      <w:bookmarkStart w:id="0" w:name="_GoBack"/>
      <w:r w:rsidR="000002A7" w:rsidRPr="000002A7">
        <w:rPr>
          <w:rFonts w:ascii="Times New Roman" w:hAnsi="Times New Roman" w:cs="Times New Roman"/>
          <w:i/>
          <w:sz w:val="24"/>
          <w:szCs w:val="24"/>
        </w:rPr>
        <w:t>New York Times</w:t>
      </w:r>
      <w:r w:rsidR="000002A7">
        <w:rPr>
          <w:rFonts w:ascii="Times New Roman" w:hAnsi="Times New Roman" w:cs="Times New Roman"/>
          <w:sz w:val="24"/>
          <w:szCs w:val="24"/>
        </w:rPr>
        <w:t xml:space="preserve"> </w:t>
      </w:r>
      <w:bookmarkEnd w:id="0"/>
      <w:r w:rsidR="000002A7">
        <w:rPr>
          <w:rFonts w:ascii="Times New Roman" w:hAnsi="Times New Roman" w:cs="Times New Roman"/>
          <w:sz w:val="24"/>
          <w:szCs w:val="24"/>
        </w:rPr>
        <w:t>obituary</w:t>
      </w:r>
      <w:r>
        <w:rPr>
          <w:rFonts w:ascii="Times New Roman" w:hAnsi="Times New Roman" w:cs="Times New Roman"/>
          <w:sz w:val="24"/>
          <w:szCs w:val="24"/>
        </w:rPr>
        <w:t>.</w:t>
      </w:r>
    </w:p>
    <w:p w:rsidR="007528E9" w:rsidRPr="007528E9" w:rsidRDefault="007528E9" w:rsidP="007528E9">
      <w:pPr>
        <w:spacing w:after="0"/>
        <w:ind w:firstLine="720"/>
        <w:rPr>
          <w:rFonts w:ascii="Times New Roman" w:hAnsi="Times New Roman" w:cs="Times New Roman"/>
          <w:sz w:val="24"/>
          <w:szCs w:val="24"/>
        </w:rPr>
      </w:pPr>
      <w:r w:rsidRPr="007528E9">
        <w:rPr>
          <w:rFonts w:ascii="Times New Roman" w:hAnsi="Times New Roman" w:cs="Times New Roman"/>
          <w:sz w:val="24"/>
          <w:szCs w:val="24"/>
        </w:rPr>
        <w:t>During the war, Pyle wrote about the hardships and bravery of the common soldier, not grand strategy. His description of the G.I.’s life was more important to families on the home</w:t>
      </w:r>
      <w:r>
        <w:rPr>
          <w:rFonts w:ascii="Times New Roman" w:hAnsi="Times New Roman" w:cs="Times New Roman"/>
          <w:sz w:val="24"/>
          <w:szCs w:val="24"/>
        </w:rPr>
        <w:t xml:space="preserve"> </w:t>
      </w:r>
      <w:r w:rsidRPr="007528E9">
        <w:rPr>
          <w:rFonts w:ascii="Times New Roman" w:hAnsi="Times New Roman" w:cs="Times New Roman"/>
          <w:sz w:val="24"/>
          <w:szCs w:val="24"/>
        </w:rPr>
        <w:t xml:space="preserve">front than battlefront tactics of Gens. </w:t>
      </w:r>
      <w:proofErr w:type="gramStart"/>
      <w:r w:rsidRPr="007528E9">
        <w:rPr>
          <w:rFonts w:ascii="Times New Roman" w:hAnsi="Times New Roman" w:cs="Times New Roman"/>
          <w:sz w:val="24"/>
          <w:szCs w:val="24"/>
        </w:rPr>
        <w:t>Dwight Eisenhower, Douglas MacArthur, George Patton or Omar Bradley</w:t>
      </w:r>
      <w:r>
        <w:rPr>
          <w:rFonts w:ascii="Times New Roman" w:hAnsi="Times New Roman" w:cs="Times New Roman"/>
          <w:sz w:val="24"/>
          <w:szCs w:val="24"/>
        </w:rPr>
        <w:t>.</w:t>
      </w:r>
      <w:proofErr w:type="gramEnd"/>
    </w:p>
    <w:p w:rsidR="007528E9" w:rsidRDefault="007528E9" w:rsidP="007528E9">
      <w:pPr>
        <w:spacing w:after="0"/>
        <w:ind w:firstLine="720"/>
        <w:rPr>
          <w:rFonts w:ascii="Times New Roman" w:hAnsi="Times New Roman" w:cs="Times New Roman"/>
          <w:sz w:val="24"/>
          <w:szCs w:val="24"/>
        </w:rPr>
      </w:pPr>
      <w:r w:rsidRPr="007528E9">
        <w:rPr>
          <w:rFonts w:ascii="Times New Roman" w:hAnsi="Times New Roman" w:cs="Times New Roman"/>
          <w:sz w:val="24"/>
          <w:szCs w:val="24"/>
        </w:rPr>
        <w:t>Prior to the United States’ entry into World War II, Pyle traveled to England and wrote about the Nazi’s continual bombing of London. His columns helped move the mood of America from isolationism to sympathy for the stubborn refusal of Great Britain to succ</w:t>
      </w:r>
      <w:r>
        <w:rPr>
          <w:rFonts w:ascii="Times New Roman" w:hAnsi="Times New Roman" w:cs="Times New Roman"/>
          <w:sz w:val="24"/>
          <w:szCs w:val="24"/>
        </w:rPr>
        <w:t>umb to the will of Adolf Hitler.</w:t>
      </w:r>
    </w:p>
    <w:p w:rsidR="007528E9" w:rsidRPr="007528E9" w:rsidRDefault="007528E9" w:rsidP="007528E9">
      <w:pPr>
        <w:spacing w:after="0"/>
        <w:ind w:firstLine="720"/>
        <w:rPr>
          <w:rFonts w:ascii="Times New Roman" w:hAnsi="Times New Roman" w:cs="Times New Roman"/>
          <w:sz w:val="24"/>
          <w:szCs w:val="24"/>
        </w:rPr>
      </w:pPr>
      <w:r>
        <w:rPr>
          <w:rFonts w:ascii="Times New Roman" w:hAnsi="Times New Roman" w:cs="Times New Roman"/>
          <w:sz w:val="24"/>
          <w:szCs w:val="24"/>
        </w:rPr>
        <w:t>The Pulitzer Prize winning journalist’s</w:t>
      </w:r>
      <w:r w:rsidRPr="007528E9">
        <w:rPr>
          <w:rFonts w:ascii="Times New Roman" w:hAnsi="Times New Roman" w:cs="Times New Roman"/>
          <w:sz w:val="24"/>
          <w:szCs w:val="24"/>
        </w:rPr>
        <w:t xml:space="preserve"> legacy </w:t>
      </w:r>
      <w:r>
        <w:rPr>
          <w:rFonts w:ascii="Times New Roman" w:hAnsi="Times New Roman" w:cs="Times New Roman"/>
          <w:sz w:val="24"/>
          <w:szCs w:val="24"/>
        </w:rPr>
        <w:t>rests</w:t>
      </w:r>
      <w:r w:rsidRPr="007528E9">
        <w:rPr>
          <w:rFonts w:ascii="Times New Roman" w:hAnsi="Times New Roman" w:cs="Times New Roman"/>
          <w:sz w:val="24"/>
          <w:szCs w:val="24"/>
        </w:rPr>
        <w:t xml:space="preserve"> in his words and the impact they had on Americans before and during a war that threatened to take the world behind a curtain of fascism. </w:t>
      </w:r>
      <w:r>
        <w:rPr>
          <w:rFonts w:ascii="Times New Roman" w:hAnsi="Times New Roman" w:cs="Times New Roman"/>
          <w:sz w:val="24"/>
          <w:szCs w:val="24"/>
        </w:rPr>
        <w:t>His columns open a window to the hardships endured by the common U.S. soldier during World War II and serve today to honor what has been called “The Greatest Generation.”</w:t>
      </w:r>
    </w:p>
    <w:p w:rsidR="007528E9" w:rsidRPr="007528E9" w:rsidRDefault="007528E9" w:rsidP="007528E9">
      <w:pPr>
        <w:spacing w:after="0"/>
        <w:rPr>
          <w:rFonts w:ascii="Times New Roman" w:hAnsi="Times New Roman" w:cs="Times New Roman"/>
          <w:sz w:val="24"/>
          <w:szCs w:val="24"/>
        </w:rPr>
      </w:pPr>
    </w:p>
    <w:sectPr w:rsidR="007528E9" w:rsidRPr="00752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B4C"/>
    <w:rsid w:val="000002A7"/>
    <w:rsid w:val="00403B24"/>
    <w:rsid w:val="00516B4C"/>
    <w:rsid w:val="007528E9"/>
    <w:rsid w:val="00DB530A"/>
    <w:rsid w:val="00E3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6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6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rniepyl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Key</dc:creator>
  <cp:lastModifiedBy>Steve Key</cp:lastModifiedBy>
  <cp:revision>3</cp:revision>
  <dcterms:created xsi:type="dcterms:W3CDTF">2014-04-01T15:48:00Z</dcterms:created>
  <dcterms:modified xsi:type="dcterms:W3CDTF">2014-05-12T17:22:00Z</dcterms:modified>
</cp:coreProperties>
</file>